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ADAA" w14:textId="77777777" w:rsidR="00216C12" w:rsidRPr="00C209D8" w:rsidRDefault="00000000" w:rsidP="00C209D8">
      <w:pPr>
        <w:spacing w:after="0" w:line="240" w:lineRule="auto"/>
        <w:jc w:val="center"/>
        <w:rPr>
          <w:lang w:val="ru-RU"/>
        </w:rPr>
      </w:pPr>
      <w:r w:rsidRPr="00C209D8">
        <w:rPr>
          <w:lang w:val="ru-RU"/>
        </w:rPr>
        <w:t>Индивидуальный предприниматель Чепурко Дмитрий Александрович</w:t>
      </w:r>
    </w:p>
    <w:p w14:paraId="3EB728DA" w14:textId="77777777" w:rsidR="00216C12" w:rsidRPr="00C209D8" w:rsidRDefault="00000000" w:rsidP="00C209D8">
      <w:pPr>
        <w:spacing w:after="0" w:line="240" w:lineRule="auto"/>
        <w:jc w:val="center"/>
        <w:rPr>
          <w:lang w:val="ru-RU"/>
        </w:rPr>
      </w:pPr>
      <w:r w:rsidRPr="00C209D8">
        <w:rPr>
          <w:lang w:val="ru-RU"/>
        </w:rPr>
        <w:t>ОГРНИП 322911200045950 ИНН 910216160470;</w:t>
      </w:r>
    </w:p>
    <w:p w14:paraId="13A701B9" w14:textId="77777777" w:rsidR="00216C12" w:rsidRPr="00C209D8" w:rsidRDefault="00000000" w:rsidP="00C209D8">
      <w:pPr>
        <w:spacing w:after="0" w:line="240" w:lineRule="auto"/>
        <w:jc w:val="center"/>
        <w:rPr>
          <w:lang w:val="ru-RU"/>
        </w:rPr>
      </w:pPr>
      <w:r w:rsidRPr="00C209D8">
        <w:rPr>
          <w:lang w:val="ru-RU"/>
        </w:rPr>
        <w:t>295024, Республика Крым, г. Симферополь, ул. Севастопольская, дом 321,</w:t>
      </w:r>
    </w:p>
    <w:p w14:paraId="08F9D779" w14:textId="77777777" w:rsidR="00216C12" w:rsidRPr="00C209D8" w:rsidRDefault="00000000" w:rsidP="00C209D8">
      <w:pPr>
        <w:pBdr>
          <w:bottom w:val="single" w:sz="12" w:space="1" w:color="auto"/>
        </w:pBdr>
        <w:spacing w:after="0" w:line="240" w:lineRule="auto"/>
        <w:jc w:val="center"/>
        <w:rPr>
          <w:lang w:val="ru-RU"/>
        </w:rPr>
      </w:pPr>
      <w:r w:rsidRPr="00C209D8">
        <w:rPr>
          <w:lang w:val="ru-RU"/>
        </w:rPr>
        <w:t xml:space="preserve">тел.: +7 (978) 756-74-90, </w:t>
      </w:r>
      <w:r>
        <w:t>e</w:t>
      </w:r>
      <w:r w:rsidRPr="00C209D8">
        <w:rPr>
          <w:lang w:val="ru-RU"/>
        </w:rPr>
        <w:t>-</w:t>
      </w:r>
      <w:r>
        <w:t>mail</w:t>
      </w:r>
      <w:r w:rsidRPr="00C209D8">
        <w:rPr>
          <w:lang w:val="ru-RU"/>
        </w:rPr>
        <w:t xml:space="preserve">: </w:t>
      </w:r>
      <w:proofErr w:type="spellStart"/>
      <w:r>
        <w:t>avtoyvelir</w:t>
      </w:r>
      <w:proofErr w:type="spellEnd"/>
      <w:r w:rsidRPr="00C209D8">
        <w:rPr>
          <w:lang w:val="ru-RU"/>
        </w:rPr>
        <w:t>@</w:t>
      </w:r>
      <w:proofErr w:type="spellStart"/>
      <w:r>
        <w:t>gmail</w:t>
      </w:r>
      <w:proofErr w:type="spellEnd"/>
      <w:r w:rsidRPr="00C209D8">
        <w:rPr>
          <w:lang w:val="ru-RU"/>
        </w:rPr>
        <w:t>.</w:t>
      </w:r>
      <w:r>
        <w:t>com</w:t>
      </w:r>
    </w:p>
    <w:p w14:paraId="350D4D31" w14:textId="77777777" w:rsidR="00C209D8" w:rsidRPr="00C209D8" w:rsidRDefault="00C209D8">
      <w:pPr>
        <w:spacing w:after="120" w:line="240" w:lineRule="auto"/>
        <w:rPr>
          <w:lang w:val="ru-RU"/>
        </w:rPr>
      </w:pPr>
    </w:p>
    <w:p w14:paraId="73073628" w14:textId="77777777" w:rsidR="00216C12" w:rsidRPr="00C209D8" w:rsidRDefault="00000000">
      <w:pPr>
        <w:spacing w:after="0" w:line="240" w:lineRule="auto"/>
        <w:jc w:val="center"/>
        <w:rPr>
          <w:lang w:val="ru-RU"/>
        </w:rPr>
      </w:pPr>
      <w:r w:rsidRPr="00C209D8">
        <w:rPr>
          <w:b/>
          <w:lang w:val="ru-RU"/>
        </w:rPr>
        <w:t>ПОЛИТИКА КОНФИДЕНЦИАЛЬНОСТИ ПЕРСОНАЛЬНЫХ</w:t>
      </w:r>
    </w:p>
    <w:p w14:paraId="76B58966" w14:textId="77777777" w:rsidR="00216C12" w:rsidRPr="00C209D8" w:rsidRDefault="00000000">
      <w:pPr>
        <w:spacing w:after="120" w:line="240" w:lineRule="auto"/>
        <w:jc w:val="center"/>
        <w:rPr>
          <w:lang w:val="ru-RU"/>
        </w:rPr>
      </w:pPr>
      <w:r w:rsidRPr="00C209D8">
        <w:rPr>
          <w:b/>
          <w:lang w:val="ru-RU"/>
        </w:rPr>
        <w:t>ДАННЫХ</w:t>
      </w:r>
    </w:p>
    <w:p w14:paraId="2D650B69" w14:textId="34F218AA" w:rsidR="00216C12" w:rsidRPr="00C209D8" w:rsidRDefault="00000000">
      <w:pPr>
        <w:spacing w:after="120" w:line="240" w:lineRule="auto"/>
        <w:rPr>
          <w:lang w:val="ru-RU"/>
        </w:rPr>
      </w:pPr>
      <w:r w:rsidRPr="00C209D8">
        <w:rPr>
          <w:lang w:val="ru-RU"/>
        </w:rPr>
        <w:t xml:space="preserve">г. Симферополь </w:t>
      </w:r>
      <w:r w:rsidR="00C209D8">
        <w:rPr>
          <w:lang w:val="ru-RU"/>
        </w:rPr>
        <w:t xml:space="preserve">                                                                             </w:t>
      </w:r>
      <w:proofErr w:type="gramStart"/>
      <w:r w:rsidR="00C209D8">
        <w:rPr>
          <w:lang w:val="ru-RU"/>
        </w:rPr>
        <w:t xml:space="preserve">   </w:t>
      </w:r>
      <w:r w:rsidRPr="00C209D8">
        <w:rPr>
          <w:lang w:val="ru-RU"/>
        </w:rPr>
        <w:t>«</w:t>
      </w:r>
      <w:proofErr w:type="gramEnd"/>
      <w:r w:rsidRPr="00C209D8">
        <w:rPr>
          <w:lang w:val="ru-RU"/>
        </w:rPr>
        <w:t>24» декабря 2025 г.</w:t>
      </w:r>
    </w:p>
    <w:p w14:paraId="187390A4" w14:textId="77777777" w:rsidR="00216C12" w:rsidRPr="00C209D8" w:rsidRDefault="00000000" w:rsidP="00C209D8">
      <w:pPr>
        <w:spacing w:after="120" w:line="288" w:lineRule="auto"/>
        <w:jc w:val="both"/>
        <w:rPr>
          <w:lang w:val="ru-RU"/>
        </w:rPr>
      </w:pPr>
      <w:r w:rsidRPr="00C209D8">
        <w:rPr>
          <w:lang w:val="ru-RU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расположенной на доменном имени </w:t>
      </w:r>
      <w:r>
        <w:t>https</w:t>
      </w:r>
      <w:r w:rsidRPr="00C209D8">
        <w:rPr>
          <w:lang w:val="ru-RU"/>
        </w:rPr>
        <w:t>://</w:t>
      </w:r>
      <w:proofErr w:type="spellStart"/>
      <w:r w:rsidRPr="00C209D8">
        <w:rPr>
          <w:lang w:val="ru-RU"/>
        </w:rPr>
        <w:t>автоювелир.рф</w:t>
      </w:r>
      <w:proofErr w:type="spellEnd"/>
      <w:r w:rsidRPr="00C209D8">
        <w:rPr>
          <w:lang w:val="ru-RU"/>
        </w:rPr>
        <w:t>/, которую можно получить о Пользователе во время использования данного сайта.</w:t>
      </w:r>
    </w:p>
    <w:p w14:paraId="2480A0B9" w14:textId="77777777" w:rsidR="00216C12" w:rsidRPr="00C209D8" w:rsidRDefault="00000000" w:rsidP="00C209D8">
      <w:pPr>
        <w:spacing w:after="60" w:line="240" w:lineRule="auto"/>
        <w:jc w:val="both"/>
        <w:rPr>
          <w:lang w:val="ru-RU"/>
        </w:rPr>
      </w:pPr>
      <w:r w:rsidRPr="00C209D8">
        <w:rPr>
          <w:b/>
          <w:lang w:val="ru-RU"/>
        </w:rPr>
        <w:t>1. ОПРЕДЕЛЕНИЕ ТЕРМИНОВ</w:t>
      </w:r>
    </w:p>
    <w:p w14:paraId="75A29512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1.1. В настоящей Политике конфиденциальности используются следующие термины:</w:t>
      </w:r>
    </w:p>
    <w:p w14:paraId="793DD8C2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 xml:space="preserve">1.1.1. «Сайт» - </w:t>
      </w:r>
      <w:r>
        <w:t>https</w:t>
      </w:r>
      <w:r w:rsidRPr="00C209D8">
        <w:rPr>
          <w:lang w:val="ru-RU"/>
        </w:rPr>
        <w:t>://</w:t>
      </w:r>
      <w:proofErr w:type="spellStart"/>
      <w:r w:rsidRPr="00C209D8">
        <w:rPr>
          <w:lang w:val="ru-RU"/>
        </w:rPr>
        <w:t>автоювелир.рф</w:t>
      </w:r>
      <w:proofErr w:type="spellEnd"/>
      <w:r w:rsidRPr="00C209D8">
        <w:rPr>
          <w:lang w:val="ru-RU"/>
        </w:rPr>
        <w:t>/</w:t>
      </w:r>
    </w:p>
    <w:p w14:paraId="54B1892E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1.1.2. «Администрация сайта (далее – Администрация сайта, Оператор)» – Индивидуальный предприниматель Чепурко Дмитрий Александрович, который организует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9E8898B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1.1.3. «Персональные данные»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28F17F8D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1.1.4. «Обработка персональных данных»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3B706D5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1.1.5. «Конфиденциальность персональных данных»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2F8E0594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 xml:space="preserve">1.1.6. «Форма обратной связи» - </w:t>
      </w:r>
      <w:r>
        <w:t>html</w:t>
      </w:r>
      <w:r w:rsidRPr="00C209D8">
        <w:rPr>
          <w:lang w:val="ru-RU"/>
        </w:rPr>
        <w:t>-форма, которую Пользователь заполняет своими персональными данными на сайте для получения информации о работах/предложениях и прочее.</w:t>
      </w:r>
    </w:p>
    <w:p w14:paraId="7678BD54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lastRenderedPageBreak/>
        <w:t>1.1.7. «Пользователь сайта (далее – Пользователь, Субъект персональных данных)» – лицо, имеющее доступ к сайту, посредством сети Интернет и использующее сайт.</w:t>
      </w:r>
    </w:p>
    <w:p w14:paraId="1104330F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1.1.8. «</w:t>
      </w:r>
      <w:r>
        <w:t>IP</w:t>
      </w:r>
      <w:r w:rsidRPr="00C209D8">
        <w:rPr>
          <w:lang w:val="ru-RU"/>
        </w:rPr>
        <w:t xml:space="preserve">-адрес» – уникальный сетевой адрес узла в компьютерной сети, построенной по протоколу </w:t>
      </w:r>
      <w:r>
        <w:t>IP</w:t>
      </w:r>
      <w:r w:rsidRPr="00C209D8">
        <w:rPr>
          <w:lang w:val="ru-RU"/>
        </w:rPr>
        <w:t>.</w:t>
      </w:r>
    </w:p>
    <w:p w14:paraId="69277D85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1.1.9. «Товар/работа» – предмет интереса Пользователя (например, виды работ), информацию о котором Пользователь намеревается узнать с помощью сайта.</w:t>
      </w:r>
    </w:p>
    <w:p w14:paraId="2B074490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1.1.10. «Блокирование персональных данных»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50DE1BB5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1.1.11. «Распространение персональных данных» – действия, направленные на раскрытие персональных данных неопределенному кругу лиц.</w:t>
      </w:r>
    </w:p>
    <w:p w14:paraId="73D9CEF6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1.1.12. «Предоставление персональных данных» – действия, направленные на раскрытие персональных данных определенному лицу или определенному кругу лиц.</w:t>
      </w:r>
    </w:p>
    <w:p w14:paraId="05E595E7" w14:textId="77777777" w:rsidR="00216C12" w:rsidRPr="00C209D8" w:rsidRDefault="00216C12" w:rsidP="00C209D8">
      <w:pPr>
        <w:jc w:val="both"/>
        <w:rPr>
          <w:lang w:val="ru-RU"/>
        </w:rPr>
      </w:pPr>
    </w:p>
    <w:p w14:paraId="53B46CFF" w14:textId="77777777" w:rsidR="00216C12" w:rsidRPr="00C209D8" w:rsidRDefault="00000000" w:rsidP="00C209D8">
      <w:pPr>
        <w:spacing w:after="60" w:line="240" w:lineRule="auto"/>
        <w:jc w:val="both"/>
        <w:rPr>
          <w:lang w:val="ru-RU"/>
        </w:rPr>
      </w:pPr>
      <w:r w:rsidRPr="00C209D8">
        <w:rPr>
          <w:b/>
          <w:lang w:val="ru-RU"/>
        </w:rPr>
        <w:t>2. ОБЩИЕ ПОЛОЖЕНИЯ</w:t>
      </w:r>
    </w:p>
    <w:p w14:paraId="4BC667AD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2.1. Заполнение Формы обратной связи Пользователем на сайте и проставление отметки (чекбокса) означает согласие Пользователя на обработку персональных данных, а также согласие с настоящей Политикой конфиденциальности и условиями обработки персональных данных Пользователя.</w:t>
      </w:r>
    </w:p>
    <w:p w14:paraId="1584270D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09DAD0FA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 xml:space="preserve">2.3. Настоящая Политика конфиденциальности применяется только к сайту </w:t>
      </w:r>
      <w:r>
        <w:t>https</w:t>
      </w:r>
      <w:r w:rsidRPr="00C209D8">
        <w:rPr>
          <w:lang w:val="ru-RU"/>
        </w:rPr>
        <w:t>://</w:t>
      </w:r>
      <w:proofErr w:type="spellStart"/>
      <w:r w:rsidRPr="00C209D8">
        <w:rPr>
          <w:lang w:val="ru-RU"/>
        </w:rPr>
        <w:t>автоювелир.рф</w:t>
      </w:r>
      <w:proofErr w:type="spellEnd"/>
      <w:r w:rsidRPr="00C209D8">
        <w:rPr>
          <w:lang w:val="ru-RU"/>
        </w:rPr>
        <w:t>/.</w:t>
      </w:r>
    </w:p>
    <w:p w14:paraId="2A8FC397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2.4. Администрация сайта не проверяет достоверность персональных данных, предоставляемых Пользователем сайта.</w:t>
      </w:r>
    </w:p>
    <w:p w14:paraId="684F373E" w14:textId="77777777" w:rsidR="00216C12" w:rsidRPr="00C209D8" w:rsidRDefault="00216C12" w:rsidP="00C209D8">
      <w:pPr>
        <w:jc w:val="both"/>
        <w:rPr>
          <w:lang w:val="ru-RU"/>
        </w:rPr>
      </w:pPr>
    </w:p>
    <w:p w14:paraId="420738FD" w14:textId="77777777" w:rsidR="00216C12" w:rsidRPr="00C209D8" w:rsidRDefault="00000000" w:rsidP="00C209D8">
      <w:pPr>
        <w:spacing w:after="60" w:line="240" w:lineRule="auto"/>
        <w:jc w:val="both"/>
        <w:rPr>
          <w:lang w:val="ru-RU"/>
        </w:rPr>
      </w:pPr>
      <w:r w:rsidRPr="00C209D8">
        <w:rPr>
          <w:b/>
          <w:lang w:val="ru-RU"/>
        </w:rPr>
        <w:t>3. ПРЕДМЕТ ПОЛИТИКИ КОНФИДЕНЦИАЛЬНОСТИ</w:t>
      </w:r>
    </w:p>
    <w:p w14:paraId="2A22183B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при заполнении форм на сайте.</w:t>
      </w:r>
    </w:p>
    <w:p w14:paraId="79084C7F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формы на сайте в соответствующем разделе и могут включать в себя следующую информацию:</w:t>
      </w:r>
    </w:p>
    <w:p w14:paraId="4E6BA5C3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3.2.1. Имя (при наличии поля);</w:t>
      </w:r>
    </w:p>
    <w:p w14:paraId="12C30CF9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3.2.2. Номер телефона;</w:t>
      </w:r>
    </w:p>
    <w:p w14:paraId="5FD56BD8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lastRenderedPageBreak/>
        <w:t>3.2.3. Марка/модель автомобиля (если предусмотрено формой);</w:t>
      </w:r>
    </w:p>
    <w:p w14:paraId="199730F0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3.2.4. Выбранные виды работ/комментарий (если предусмотрено формой).</w:t>
      </w:r>
    </w:p>
    <w:p w14:paraId="583D1724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 xml:space="preserve">3.3. Также при посещении сайта могут автоматически обрабатываться технические данные (в т.ч. </w:t>
      </w:r>
      <w:r>
        <w:t>IP</w:t>
      </w:r>
      <w:r w:rsidRPr="00C209D8">
        <w:rPr>
          <w:lang w:val="ru-RU"/>
        </w:rPr>
        <w:t xml:space="preserve">-адрес, </w:t>
      </w:r>
      <w:r>
        <w:t>cookie</w:t>
      </w:r>
      <w:r w:rsidRPr="00C209D8">
        <w:rPr>
          <w:lang w:val="ru-RU"/>
        </w:rPr>
        <w:t>/идентификаторы, сведения о браузере и устройстве, страницы/источник перехода) — например, при использовании систем веб-аналитики.</w:t>
      </w:r>
    </w:p>
    <w:p w14:paraId="3AADA382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3.4. Любая иная персональная информация, не оговоренная выше, подлежит надежному хранению и нераспространению, за исключением случаев, предусмотренных пунктами 5.2. и 5.3. настоящей Политики конфиденциальности.</w:t>
      </w:r>
    </w:p>
    <w:p w14:paraId="32668D7E" w14:textId="77777777" w:rsidR="00216C12" w:rsidRPr="00C209D8" w:rsidRDefault="00216C12" w:rsidP="00C209D8">
      <w:pPr>
        <w:jc w:val="both"/>
        <w:rPr>
          <w:lang w:val="ru-RU"/>
        </w:rPr>
      </w:pPr>
    </w:p>
    <w:p w14:paraId="234ED764" w14:textId="77777777" w:rsidR="00216C12" w:rsidRPr="00C209D8" w:rsidRDefault="00000000" w:rsidP="00C209D8">
      <w:pPr>
        <w:spacing w:after="60" w:line="240" w:lineRule="auto"/>
        <w:jc w:val="both"/>
        <w:rPr>
          <w:lang w:val="ru-RU"/>
        </w:rPr>
      </w:pPr>
      <w:r w:rsidRPr="00C209D8">
        <w:rPr>
          <w:b/>
          <w:lang w:val="ru-RU"/>
        </w:rPr>
        <w:t>4. ЦЕЛИ СБОРА ПЕРСОНАЛЬНОЙ ИНФОРМАЦИИ ПОЛЬЗОВАТЕЛЯ</w:t>
      </w:r>
    </w:p>
    <w:p w14:paraId="22A9EF25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4.1. Персональные данные Пользователя Администрация сайта может использовать в целях:</w:t>
      </w:r>
    </w:p>
    <w:p w14:paraId="6C4833C8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4.1.1. Идентификации Пользователя для предоставления информации о работах/предложениях.</w:t>
      </w:r>
    </w:p>
    <w:p w14:paraId="28F77B97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4.1.2. Установления с Пользователем обратной связи, включая направление уведомлений, запросов, касающихся использования сайта, обработку запросов от Пользователя.</w:t>
      </w:r>
    </w:p>
    <w:p w14:paraId="394D141E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4.1.3. Предоставления Пользователю специальных предложений, информации о ценах, новостной рассылки и иных сведений от имени Администрации сайта — при наличии отдельного согласия (если применяется).</w:t>
      </w:r>
    </w:p>
    <w:p w14:paraId="5D098895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4.1.4. Осуществления рекламной деятельности — при наличии отдельного согласия (если применяется).</w:t>
      </w:r>
    </w:p>
    <w:p w14:paraId="51C9931F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4.1.5. Проведения статистических и иных исследований на основе обезличенных данных (веб-аналитика).</w:t>
      </w:r>
    </w:p>
    <w:p w14:paraId="3D1DE1AE" w14:textId="77777777" w:rsidR="00216C12" w:rsidRPr="00C209D8" w:rsidRDefault="00216C12" w:rsidP="00C209D8">
      <w:pPr>
        <w:jc w:val="both"/>
        <w:rPr>
          <w:lang w:val="ru-RU"/>
        </w:rPr>
      </w:pPr>
    </w:p>
    <w:p w14:paraId="3E67ACBF" w14:textId="77777777" w:rsidR="00216C12" w:rsidRPr="00C209D8" w:rsidRDefault="00000000" w:rsidP="00C209D8">
      <w:pPr>
        <w:spacing w:after="60" w:line="240" w:lineRule="auto"/>
        <w:jc w:val="both"/>
        <w:rPr>
          <w:lang w:val="ru-RU"/>
        </w:rPr>
      </w:pPr>
      <w:r w:rsidRPr="00C209D8">
        <w:rPr>
          <w:b/>
          <w:lang w:val="ru-RU"/>
        </w:rPr>
        <w:t>5. СПОСОБЫ И СРОКИ ОБРАБОТКИ ПЕРСОНАЛЬНОЙ ИНФОРМАЦИИ</w:t>
      </w:r>
    </w:p>
    <w:p w14:paraId="2A5B01BE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5.1. Обработка персональных данных Пользователя осуществляется не дольше срока, отвечающего целям обработки персональных данных,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005E8E26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5.2. Пользователь соглашается с тем, что Администрация сайта вправе предоставить персональные данные своим сотрудникам в целях исполнения обращения Пользователя, оформленного на сайте.</w:t>
      </w:r>
    </w:p>
    <w:p w14:paraId="467FFD27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5.3. Персональные данные Пользователя могут быть предоставлены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371FA799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lastRenderedPageBreak/>
        <w:t>5.4. При утрате или разглашении персональных данных Администрация сайта информирует Пользователя об утрате или разглашении персональных данных (при наличии технической возможности и контактных данных).</w:t>
      </w:r>
    </w:p>
    <w:p w14:paraId="546D660F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03F12040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46EDFB6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 xml:space="preserve">5.7. Для обработки обращений Оператор может использовать электронную почту и мессенджер </w:t>
      </w:r>
      <w:r>
        <w:t>Telegram</w:t>
      </w:r>
      <w:r w:rsidRPr="00C209D8">
        <w:rPr>
          <w:lang w:val="ru-RU"/>
        </w:rPr>
        <w:t>. Если в будущем схема хранения/передачи данных будет меняться, Политика будет обновлена.</w:t>
      </w:r>
    </w:p>
    <w:p w14:paraId="3C892641" w14:textId="77777777" w:rsidR="00216C12" w:rsidRPr="00C209D8" w:rsidRDefault="00216C12" w:rsidP="00C209D8">
      <w:pPr>
        <w:jc w:val="both"/>
        <w:rPr>
          <w:lang w:val="ru-RU"/>
        </w:rPr>
      </w:pPr>
    </w:p>
    <w:p w14:paraId="748D5CFC" w14:textId="77777777" w:rsidR="00216C12" w:rsidRPr="00C209D8" w:rsidRDefault="00000000" w:rsidP="00C209D8">
      <w:pPr>
        <w:spacing w:after="60" w:line="240" w:lineRule="auto"/>
        <w:jc w:val="both"/>
        <w:rPr>
          <w:lang w:val="ru-RU"/>
        </w:rPr>
      </w:pPr>
      <w:r w:rsidRPr="00C209D8">
        <w:rPr>
          <w:b/>
          <w:lang w:val="ru-RU"/>
        </w:rPr>
        <w:t>6. ОБЯЗАТЕЛЬСТВА СТОРОН</w:t>
      </w:r>
    </w:p>
    <w:p w14:paraId="6E35136C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6.1. Пользователь обязан:</w:t>
      </w:r>
    </w:p>
    <w:p w14:paraId="05371B63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6.1.1. Предоставить информацию о персональных данных, необходимую для пользования сайтом.</w:t>
      </w:r>
    </w:p>
    <w:p w14:paraId="2E224FE6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 xml:space="preserve">6.1.2. Пользователь имеет право отозвать согласие на обработку персональных данных путём направления уведомления Оператору по адресу электронной почты: </w:t>
      </w:r>
      <w:proofErr w:type="spellStart"/>
      <w:r>
        <w:t>avtoyvelir</w:t>
      </w:r>
      <w:proofErr w:type="spellEnd"/>
      <w:r w:rsidRPr="00C209D8">
        <w:rPr>
          <w:lang w:val="ru-RU"/>
        </w:rPr>
        <w:t>@</w:t>
      </w:r>
      <w:proofErr w:type="spellStart"/>
      <w:r>
        <w:t>gmail</w:t>
      </w:r>
      <w:proofErr w:type="spellEnd"/>
      <w:r w:rsidRPr="00C209D8">
        <w:rPr>
          <w:lang w:val="ru-RU"/>
        </w:rPr>
        <w:t>.</w:t>
      </w:r>
      <w:r>
        <w:t>com</w:t>
      </w:r>
      <w:r w:rsidRPr="00C209D8">
        <w:rPr>
          <w:lang w:val="ru-RU"/>
        </w:rPr>
        <w:t>. Оператор прекращает обработку персональных данных в сроки, установленные действующим законодательством Российской Федерации.</w:t>
      </w:r>
    </w:p>
    <w:p w14:paraId="75600776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6.2. Администрация сайта обязана:</w:t>
      </w:r>
    </w:p>
    <w:p w14:paraId="000B4311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6.2.1. Использовать полученную информацию исключительно для целей, указанных в разделе 4 настоящей Политики конфиденциальности.</w:t>
      </w:r>
    </w:p>
    <w:p w14:paraId="4B1886C4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пунктов 5.2. и 5.3. настоящей Политики конфиденциальности.</w:t>
      </w:r>
    </w:p>
    <w:p w14:paraId="06F6F1C3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6.2.3. Принимать меры предосторожности для защиты конфиденциальности персональных данных Пользователя согласно порядку, установленному законодательством Российской Федерации.</w:t>
      </w:r>
    </w:p>
    <w:p w14:paraId="4AA57DD0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 xml:space="preserve">6.2.4. Осуществить блокирование персональных данных, относящихся к соответствующему Пользователю, с момента обращения или запроса Пользователя (или его законного представителя) либо уполномоченного органа на период </w:t>
      </w:r>
      <w:r w:rsidRPr="00C209D8">
        <w:rPr>
          <w:lang w:val="ru-RU"/>
        </w:rPr>
        <w:lastRenderedPageBreak/>
        <w:t>проверки, в случае выявления недостоверных персональных данных или неправомерных действий.</w:t>
      </w:r>
    </w:p>
    <w:p w14:paraId="49D86256" w14:textId="77777777" w:rsidR="00216C12" w:rsidRPr="00C209D8" w:rsidRDefault="00216C12" w:rsidP="00C209D8">
      <w:pPr>
        <w:jc w:val="both"/>
        <w:rPr>
          <w:lang w:val="ru-RU"/>
        </w:rPr>
      </w:pPr>
    </w:p>
    <w:p w14:paraId="0D416BEA" w14:textId="77777777" w:rsidR="00216C12" w:rsidRPr="00C209D8" w:rsidRDefault="00000000" w:rsidP="00C209D8">
      <w:pPr>
        <w:spacing w:after="60" w:line="240" w:lineRule="auto"/>
        <w:jc w:val="both"/>
        <w:rPr>
          <w:lang w:val="ru-RU"/>
        </w:rPr>
      </w:pPr>
      <w:r w:rsidRPr="00C209D8">
        <w:rPr>
          <w:b/>
          <w:lang w:val="ru-RU"/>
        </w:rPr>
        <w:t>7. ОТВЕТСТВЕННОСТЬ СТОРОН</w:t>
      </w:r>
    </w:p>
    <w:p w14:paraId="21D5AE5A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пунктами 5.2., 5.3. и 7.2. настоящей Политики конфиденциальности.</w:t>
      </w:r>
    </w:p>
    <w:p w14:paraId="1D8E6AF8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7.2. В случае утраты или разглашения персональных данных Администрация сайта не несёт ответственность, если данные персональные данные:</w:t>
      </w:r>
    </w:p>
    <w:p w14:paraId="7BAA6F60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7.2.1. стали публичным достоянием до их утраты или разглашения;</w:t>
      </w:r>
    </w:p>
    <w:p w14:paraId="547FBA6C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7.2.2. были получены от третьей стороны до момента её получения Администрацией сайта;</w:t>
      </w:r>
    </w:p>
    <w:p w14:paraId="431FA783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7.2.3. были разглашены с согласия Пользователя.</w:t>
      </w:r>
    </w:p>
    <w:p w14:paraId="306A241B" w14:textId="77777777" w:rsidR="00216C12" w:rsidRPr="00C209D8" w:rsidRDefault="00216C12" w:rsidP="00C209D8">
      <w:pPr>
        <w:jc w:val="both"/>
        <w:rPr>
          <w:lang w:val="ru-RU"/>
        </w:rPr>
      </w:pPr>
    </w:p>
    <w:p w14:paraId="72F7FFA4" w14:textId="77777777" w:rsidR="00216C12" w:rsidRPr="00C209D8" w:rsidRDefault="00000000" w:rsidP="00C209D8">
      <w:pPr>
        <w:spacing w:after="60" w:line="240" w:lineRule="auto"/>
        <w:jc w:val="both"/>
        <w:rPr>
          <w:lang w:val="ru-RU"/>
        </w:rPr>
      </w:pPr>
      <w:r w:rsidRPr="00C209D8">
        <w:rPr>
          <w:b/>
          <w:lang w:val="ru-RU"/>
        </w:rPr>
        <w:t>8. РАЗРЕШЕНИЕ СПОРОВ</w:t>
      </w:r>
    </w:p>
    <w:p w14:paraId="2F171CA2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8.1. До обращения в суд с иском по спорам, возникающим из отношений между Пользователем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24B2359D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8.2.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63BF9BCE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8.3. При недостижении соглашения спор будет передан на рассмотрение в судебный орган по месту нахождения Оператора, в соответствии с действующим законодательством Российской Федерации.</w:t>
      </w:r>
    </w:p>
    <w:p w14:paraId="48C90A86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63A5849A" w14:textId="77777777" w:rsidR="00216C12" w:rsidRPr="00C209D8" w:rsidRDefault="00216C12" w:rsidP="00C209D8">
      <w:pPr>
        <w:jc w:val="both"/>
        <w:rPr>
          <w:lang w:val="ru-RU"/>
        </w:rPr>
      </w:pPr>
    </w:p>
    <w:p w14:paraId="5FDD048D" w14:textId="77777777" w:rsidR="00216C12" w:rsidRPr="00C209D8" w:rsidRDefault="00000000" w:rsidP="00C209D8">
      <w:pPr>
        <w:spacing w:after="60" w:line="240" w:lineRule="auto"/>
        <w:jc w:val="both"/>
        <w:rPr>
          <w:lang w:val="ru-RU"/>
        </w:rPr>
      </w:pPr>
      <w:r w:rsidRPr="00C209D8">
        <w:rPr>
          <w:b/>
          <w:lang w:val="ru-RU"/>
        </w:rPr>
        <w:t>9. ДОПОЛНИТЕЛЬНЫЕ УСЛОВИЯ</w:t>
      </w:r>
    </w:p>
    <w:p w14:paraId="3D0471AF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6E8A25F5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44DF0A9C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lastRenderedPageBreak/>
        <w:t xml:space="preserve">9.3. Все предложения или вопросы по настоящей Политике конфиденциальности следует адресовать на адрес: </w:t>
      </w:r>
      <w:proofErr w:type="spellStart"/>
      <w:r>
        <w:t>avtoyvelir</w:t>
      </w:r>
      <w:proofErr w:type="spellEnd"/>
      <w:r w:rsidRPr="00C209D8">
        <w:rPr>
          <w:lang w:val="ru-RU"/>
        </w:rPr>
        <w:t>@</w:t>
      </w:r>
      <w:proofErr w:type="spellStart"/>
      <w:r>
        <w:t>gmail</w:t>
      </w:r>
      <w:proofErr w:type="spellEnd"/>
      <w:r w:rsidRPr="00C209D8">
        <w:rPr>
          <w:lang w:val="ru-RU"/>
        </w:rPr>
        <w:t>.</w:t>
      </w:r>
      <w:r>
        <w:t>com</w:t>
      </w:r>
      <w:r w:rsidRPr="00C209D8">
        <w:rPr>
          <w:lang w:val="ru-RU"/>
        </w:rPr>
        <w:t>.</w:t>
      </w:r>
    </w:p>
    <w:p w14:paraId="3BA6DE03" w14:textId="77777777" w:rsidR="00216C12" w:rsidRPr="00C209D8" w:rsidRDefault="00000000" w:rsidP="00C209D8">
      <w:pPr>
        <w:spacing w:after="0" w:line="288" w:lineRule="auto"/>
        <w:jc w:val="both"/>
        <w:rPr>
          <w:lang w:val="ru-RU"/>
        </w:rPr>
      </w:pPr>
      <w:r w:rsidRPr="00C209D8">
        <w:rPr>
          <w:lang w:val="ru-RU"/>
        </w:rPr>
        <w:t xml:space="preserve">9.4. Действующая Политика конфиденциальности размещена на странице сайта </w:t>
      </w:r>
      <w:proofErr w:type="spellStart"/>
      <w:r w:rsidRPr="00C209D8">
        <w:rPr>
          <w:lang w:val="ru-RU"/>
        </w:rPr>
        <w:t>автоювелир.рф</w:t>
      </w:r>
      <w:proofErr w:type="spellEnd"/>
      <w:r w:rsidRPr="00C209D8">
        <w:rPr>
          <w:lang w:val="ru-RU"/>
        </w:rPr>
        <w:t>.</w:t>
      </w:r>
    </w:p>
    <w:sectPr w:rsidR="00216C12" w:rsidRPr="00C209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5644128">
    <w:abstractNumId w:val="8"/>
  </w:num>
  <w:num w:numId="2" w16cid:durableId="414320473">
    <w:abstractNumId w:val="6"/>
  </w:num>
  <w:num w:numId="3" w16cid:durableId="884021613">
    <w:abstractNumId w:val="5"/>
  </w:num>
  <w:num w:numId="4" w16cid:durableId="92289733">
    <w:abstractNumId w:val="4"/>
  </w:num>
  <w:num w:numId="5" w16cid:durableId="570386793">
    <w:abstractNumId w:val="7"/>
  </w:num>
  <w:num w:numId="6" w16cid:durableId="1563713388">
    <w:abstractNumId w:val="3"/>
  </w:num>
  <w:num w:numId="7" w16cid:durableId="1304653228">
    <w:abstractNumId w:val="2"/>
  </w:num>
  <w:num w:numId="8" w16cid:durableId="83117180">
    <w:abstractNumId w:val="1"/>
  </w:num>
  <w:num w:numId="9" w16cid:durableId="42430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6C12"/>
    <w:rsid w:val="0029639D"/>
    <w:rsid w:val="00326F90"/>
    <w:rsid w:val="004045F6"/>
    <w:rsid w:val="00AA1D8D"/>
    <w:rsid w:val="00B47730"/>
    <w:rsid w:val="00C209D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7DE08"/>
  <w14:defaultImageDpi w14:val="300"/>
  <w15:docId w15:val="{065788C1-E6AB-42A0-AB27-E7FBDBBD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2025-12-24T15:06:00Z</dcterms:created>
  <dcterms:modified xsi:type="dcterms:W3CDTF">2025-12-24T15:06:00Z</dcterms:modified>
  <cp:category/>
</cp:coreProperties>
</file>